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99E0" w14:textId="77777777" w:rsidR="00E32E53" w:rsidRPr="00846AC2" w:rsidRDefault="00E32E53" w:rsidP="006B3CAE">
      <w:pPr>
        <w:spacing w:line="240" w:lineRule="auto"/>
        <w:jc w:val="center"/>
        <w:rPr>
          <w:rFonts w:ascii="B Nazanin" w:hAnsi="B Nazanin" w:cs="B Nazanin"/>
          <w:sz w:val="32"/>
          <w:szCs w:val="32"/>
          <w:rtl/>
          <w:lang w:bidi="fa-IR"/>
        </w:rPr>
      </w:pPr>
      <w:r w:rsidRPr="00846AC2">
        <w:rPr>
          <w:rFonts w:ascii="B Nazanin" w:hAnsi="B Nazanin" w:cs="B Nazanin" w:hint="cs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038EAA20" wp14:editId="1321478C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AC2">
        <w:rPr>
          <w:rFonts w:ascii="B Nazanin" w:hAnsi="B Nazanin" w:cs="B Nazanin" w:hint="cs"/>
          <w:sz w:val="32"/>
          <w:szCs w:val="32"/>
          <w:rtl/>
          <w:lang w:bidi="fa-IR"/>
        </w:rPr>
        <w:t>به نام ایزد  دانا</w:t>
      </w:r>
    </w:p>
    <w:p w14:paraId="698CF379" w14:textId="253F0621" w:rsidR="00743C43" w:rsidRPr="00846AC2" w:rsidRDefault="00E32E53" w:rsidP="0007479E">
      <w:pPr>
        <w:spacing w:line="192" w:lineRule="auto"/>
        <w:rPr>
          <w:rFonts w:ascii="B Nazanin" w:hAnsi="B Nazanin" w:cs="B Nazanin"/>
          <w:rtl/>
          <w:lang w:bidi="fa-IR"/>
        </w:rPr>
      </w:pPr>
      <w:r w:rsidRPr="00846AC2">
        <w:rPr>
          <w:rFonts w:ascii="B Nazanin" w:hAnsi="B Nazanin" w:cs="B Nazanin" w:hint="cs"/>
          <w:sz w:val="28"/>
          <w:szCs w:val="28"/>
          <w:rtl/>
          <w:lang w:bidi="fa-IR"/>
        </w:rPr>
        <w:t>(</w:t>
      </w:r>
      <w:r w:rsidR="0007479E" w:rsidRPr="00846AC2">
        <w:rPr>
          <w:rFonts w:ascii="B Nazanin" w:hAnsi="B Nazanin" w:cs="B Nazanin" w:hint="cs"/>
          <w:sz w:val="28"/>
          <w:szCs w:val="28"/>
          <w:rtl/>
          <w:lang w:bidi="fa-IR"/>
        </w:rPr>
        <w:t>کاربرگ</w:t>
      </w:r>
      <w:r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طرح درس)</w:t>
      </w:r>
      <w:r w:rsidR="006B3CAE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      </w:t>
      </w:r>
      <w:r w:rsidR="004C0E17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6B3CAE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07479E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6B3CAE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4C0E17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   </w:t>
      </w:r>
      <w:r w:rsidR="006B3CAE" w:rsidRPr="00846AC2">
        <w:rPr>
          <w:rFonts w:ascii="B Nazanin" w:hAnsi="B Nazanin" w:cs="B Nazanin" w:hint="cs"/>
          <w:sz w:val="28"/>
          <w:szCs w:val="28"/>
          <w:rtl/>
          <w:lang w:bidi="fa-IR"/>
        </w:rPr>
        <w:t>تاریخ به</w:t>
      </w:r>
      <w:r w:rsidR="006B3CAE" w:rsidRPr="00846AC2">
        <w:rPr>
          <w:rFonts w:ascii="B Nazanin" w:hAnsi="B Nazanin" w:cs="B Nazanin" w:hint="cs"/>
          <w:sz w:val="28"/>
          <w:szCs w:val="28"/>
          <w:rtl/>
          <w:lang w:bidi="fa-IR"/>
        </w:rPr>
        <w:softHyphen/>
        <w:t xml:space="preserve">روز رسانی:    </w:t>
      </w:r>
      <w:r w:rsidR="00A64536">
        <w:rPr>
          <w:rFonts w:ascii="B Nazanin" w:hAnsi="B Nazanin" w:cs="B Nazanin" w:hint="cs"/>
          <w:sz w:val="28"/>
          <w:szCs w:val="28"/>
          <w:rtl/>
          <w:lang w:bidi="fa-IR"/>
        </w:rPr>
        <w:t>۱۴۰۰.۰۶.۰۷</w:t>
      </w:r>
      <w:r w:rsidR="006B3CAE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4C0E17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  </w:t>
      </w:r>
      <w:r w:rsidR="0007479E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</w:t>
      </w:r>
      <w:r w:rsidR="004C0E17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07479E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</w:p>
    <w:p w14:paraId="7872ACFB" w14:textId="77777777" w:rsidR="00753C61" w:rsidRPr="00846AC2" w:rsidRDefault="006B3CAE" w:rsidP="0007479E">
      <w:pPr>
        <w:spacing w:after="0" w:line="192" w:lineRule="auto"/>
        <w:jc w:val="center"/>
        <w:rPr>
          <w:rFonts w:ascii="B Nazanin" w:hAnsi="B Nazanin" w:cs="B Nazanin"/>
          <w:sz w:val="28"/>
          <w:szCs w:val="28"/>
          <w:rtl/>
          <w:lang w:bidi="fa-IR"/>
        </w:rPr>
      </w:pPr>
      <w:r w:rsidRPr="00846AC2">
        <w:rPr>
          <w:rFonts w:ascii="B Nazanin" w:hAnsi="B Nazanin" w:cs="B Nazanin" w:hint="cs"/>
          <w:rtl/>
          <w:lang w:bidi="fa-IR"/>
        </w:rPr>
        <w:t>دانشکده     ...</w:t>
      </w:r>
      <w:r w:rsidR="00423A3E" w:rsidRPr="00846AC2">
        <w:rPr>
          <w:rFonts w:ascii="B Nazanin" w:hAnsi="B Nazanin" w:cs="B Nazanin" w:hint="cs"/>
          <w:rtl/>
          <w:lang w:bidi="fa-IR"/>
        </w:rPr>
        <w:t>دامپزشکی</w:t>
      </w:r>
      <w:r w:rsidRPr="00846AC2">
        <w:rPr>
          <w:rFonts w:ascii="B Nazanin" w:hAnsi="B Nazanin" w:cs="B Nazanin" w:hint="cs"/>
          <w:rtl/>
          <w:lang w:bidi="fa-IR"/>
        </w:rPr>
        <w:t>.........................</w:t>
      </w:r>
      <w:r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      </w:t>
      </w:r>
      <w:r w:rsidR="006B0268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                    </w:t>
      </w:r>
      <w:r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            </w:t>
      </w:r>
      <w:proofErr w:type="spellStart"/>
      <w:r w:rsidRPr="00846AC2">
        <w:rPr>
          <w:rFonts w:ascii="B Nazanin" w:hAnsi="B Nazanin" w:cs="B Nazanin" w:hint="cs"/>
          <w:sz w:val="28"/>
          <w:szCs w:val="28"/>
          <w:rtl/>
          <w:lang w:bidi="fa-IR"/>
        </w:rPr>
        <w:t>نیمسال</w:t>
      </w:r>
      <w:proofErr w:type="spellEnd"/>
      <w:r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اول/دوم سال تحصیلی</w:t>
      </w:r>
    </w:p>
    <w:p w14:paraId="5F6565A3" w14:textId="62632034" w:rsidR="005908E6" w:rsidRPr="00846AC2" w:rsidRDefault="005908E6" w:rsidP="0007479E">
      <w:pPr>
        <w:spacing w:after="0" w:line="192" w:lineRule="auto"/>
        <w:jc w:val="center"/>
        <w:rPr>
          <w:rFonts w:ascii="B Nazanin" w:hAnsi="B Nazanin" w:cs="B Nazanin"/>
          <w:sz w:val="28"/>
          <w:szCs w:val="28"/>
          <w:rtl/>
          <w:lang w:bidi="fa-IR"/>
        </w:rPr>
      </w:pPr>
    </w:p>
    <w:tbl>
      <w:tblPr>
        <w:tblStyle w:val="TableGrid"/>
        <w:tblW w:w="10669" w:type="dxa"/>
        <w:jc w:val="center"/>
        <w:tblLook w:val="04A0" w:firstRow="1" w:lastRow="0" w:firstColumn="1" w:lastColumn="0" w:noHBand="0" w:noVBand="1"/>
      </w:tblPr>
      <w:tblGrid>
        <w:gridCol w:w="1108"/>
        <w:gridCol w:w="1111"/>
        <w:gridCol w:w="697"/>
        <w:gridCol w:w="901"/>
        <w:gridCol w:w="1491"/>
        <w:gridCol w:w="2936"/>
        <w:gridCol w:w="843"/>
        <w:gridCol w:w="1582"/>
      </w:tblGrid>
      <w:tr w:rsidR="006261B7" w:rsidRPr="00846AC2" w14:paraId="17A955FE" w14:textId="77777777" w:rsidTr="004561B8">
        <w:trPr>
          <w:trHeight w:val="761"/>
          <w:jc w:val="center"/>
        </w:trPr>
        <w:tc>
          <w:tcPr>
            <w:tcW w:w="2916" w:type="dxa"/>
            <w:gridSpan w:val="3"/>
          </w:tcPr>
          <w:p w14:paraId="4FF901A5" w14:textId="6D8CE24E" w:rsidR="005908E6" w:rsidRPr="00846AC2" w:rsidRDefault="005908E6" w:rsidP="00232DB0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91250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کارشناسی علوم </w:t>
            </w:r>
            <w:proofErr w:type="spellStart"/>
            <w:r w:rsidR="00691250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دامی</w:t>
            </w:r>
            <w:proofErr w:type="spellEnd"/>
          </w:p>
        </w:tc>
        <w:tc>
          <w:tcPr>
            <w:tcW w:w="2392" w:type="dxa"/>
            <w:gridSpan w:val="2"/>
          </w:tcPr>
          <w:p w14:paraId="60ECAB11" w14:textId="77777777" w:rsidR="005908E6" w:rsidRPr="00846AC2" w:rsidRDefault="00691250" w:rsidP="00CA4E12">
            <w:pPr>
              <w:jc w:val="right"/>
              <w:rPr>
                <w:rFonts w:ascii="B Nazanin" w:hAnsi="B Nazanin" w:cs="B Nazanin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rtl/>
                <w:lang w:bidi="fa-IR"/>
              </w:rPr>
              <w:t xml:space="preserve">تعداد واحد: </w:t>
            </w:r>
          </w:p>
          <w:p w14:paraId="1EC0F235" w14:textId="1632D22D" w:rsidR="00691250" w:rsidRPr="00846AC2" w:rsidRDefault="00191796" w:rsidP="00191796">
            <w:pPr>
              <w:jc w:val="right"/>
              <w:rPr>
                <w:rFonts w:ascii="B Nazanin" w:hAnsi="B Nazanin" w:cs="B Nazanin"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تئوری: ۱</w:t>
            </w:r>
          </w:p>
        </w:tc>
        <w:tc>
          <w:tcPr>
            <w:tcW w:w="3779" w:type="dxa"/>
            <w:gridSpan w:val="2"/>
          </w:tcPr>
          <w:p w14:paraId="6B1897DE" w14:textId="71F23255" w:rsidR="005908E6" w:rsidRPr="00846AC2" w:rsidRDefault="00191796" w:rsidP="00CA4E12">
            <w:pPr>
              <w:jc w:val="right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فارسی: تغذیه اختصاصی طیور</w:t>
            </w:r>
          </w:p>
        </w:tc>
        <w:tc>
          <w:tcPr>
            <w:tcW w:w="1581" w:type="dxa"/>
            <w:vMerge w:val="restart"/>
          </w:tcPr>
          <w:p w14:paraId="29871DD4" w14:textId="77777777" w:rsidR="005908E6" w:rsidRPr="00846AC2" w:rsidRDefault="005908E6" w:rsidP="00B97D71">
            <w:pPr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</w:p>
          <w:p w14:paraId="3F90235C" w14:textId="77777777" w:rsidR="005908E6" w:rsidRPr="00846AC2" w:rsidRDefault="004C0E17" w:rsidP="00B97D71">
            <w:pPr>
              <w:jc w:val="center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846AC2" w14:paraId="4CF8005D" w14:textId="77777777" w:rsidTr="004561B8">
        <w:trPr>
          <w:trHeight w:val="672"/>
          <w:jc w:val="center"/>
        </w:trPr>
        <w:tc>
          <w:tcPr>
            <w:tcW w:w="5308" w:type="dxa"/>
            <w:gridSpan w:val="5"/>
          </w:tcPr>
          <w:p w14:paraId="5654B562" w14:textId="15DC6744" w:rsidR="00B97D71" w:rsidRPr="00846AC2" w:rsidRDefault="00B97D71" w:rsidP="00CA4E12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proofErr w:type="spellStart"/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پیش</w:t>
            </w: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softHyphen/>
              <w:t>نیازها</w:t>
            </w:r>
            <w:proofErr w:type="spellEnd"/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هم</w:t>
            </w: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softHyphen/>
              <w:t>نیازها</w:t>
            </w:r>
            <w:proofErr w:type="spellEnd"/>
            <w:r w:rsidR="00CA4E12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:</w:t>
            </w:r>
            <w:r w:rsidR="00691250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-</w:t>
            </w:r>
            <w:r w:rsidR="00CA4E12" w:rsidRPr="00846AC2">
              <w:rPr>
                <w:rFonts w:ascii="B Nazanin" w:hAnsi="B Nazanin" w:cs="B Nazanin" w:hint="cs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3779" w:type="dxa"/>
            <w:gridSpan w:val="2"/>
          </w:tcPr>
          <w:p w14:paraId="4801BEDE" w14:textId="77777777" w:rsidR="00A64536" w:rsidRPr="00A64536" w:rsidRDefault="00A64536" w:rsidP="00A64536">
            <w:pPr>
              <w:pStyle w:val="Heading1"/>
              <w:shd w:val="clear" w:color="auto" w:fill="FFFFFF"/>
              <w:spacing w:before="0" w:beforeAutospacing="0" w:after="150" w:afterAutospacing="0" w:line="825" w:lineRule="atLeast"/>
              <w:rPr>
                <w:rFonts w:asciiTheme="majorBidi" w:hAnsiTheme="majorBidi" w:cstheme="majorBidi"/>
                <w:b w:val="0"/>
                <w:bCs w:val="0"/>
                <w:color w:val="282828"/>
                <w:spacing w:val="-17"/>
                <w:sz w:val="24"/>
                <w:szCs w:val="24"/>
              </w:rPr>
            </w:pPr>
            <w:r w:rsidRPr="00A64536">
              <w:rPr>
                <w:rFonts w:asciiTheme="majorBidi" w:hAnsiTheme="majorBidi" w:cstheme="majorBidi"/>
                <w:b w:val="0"/>
                <w:bCs w:val="0"/>
                <w:color w:val="282828"/>
                <w:spacing w:val="-17"/>
                <w:sz w:val="24"/>
                <w:szCs w:val="24"/>
              </w:rPr>
              <w:t>Nutritional Requirements of Poultry</w:t>
            </w:r>
          </w:p>
          <w:p w14:paraId="0ABF4EB7" w14:textId="7A4519F5" w:rsidR="00B97D71" w:rsidRPr="00846AC2" w:rsidRDefault="00B97D71" w:rsidP="00232DB0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</w:p>
        </w:tc>
        <w:tc>
          <w:tcPr>
            <w:tcW w:w="1581" w:type="dxa"/>
            <w:vMerge/>
          </w:tcPr>
          <w:p w14:paraId="683B7B59" w14:textId="77777777" w:rsidR="00B97D71" w:rsidRPr="00846AC2" w:rsidRDefault="00B97D71" w:rsidP="00B97D71">
            <w:pPr>
              <w:jc w:val="center"/>
              <w:rPr>
                <w:rFonts w:ascii="B Nazanin" w:hAnsi="B Nazanin" w:cs="B Nazanin"/>
                <w:sz w:val="28"/>
                <w:szCs w:val="28"/>
                <w:lang w:bidi="fa-IR"/>
              </w:rPr>
            </w:pPr>
          </w:p>
        </w:tc>
      </w:tr>
      <w:tr w:rsidR="00E31D17" w:rsidRPr="00846AC2" w14:paraId="33B1C149" w14:textId="77777777" w:rsidTr="004561B8">
        <w:trPr>
          <w:trHeight w:val="779"/>
          <w:jc w:val="center"/>
        </w:trPr>
        <w:tc>
          <w:tcPr>
            <w:tcW w:w="3817" w:type="dxa"/>
            <w:gridSpan w:val="4"/>
          </w:tcPr>
          <w:p w14:paraId="6132D35D" w14:textId="77777777" w:rsidR="00E31D17" w:rsidRPr="00846AC2" w:rsidRDefault="00E31D17" w:rsidP="00E31D17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6852" w:type="dxa"/>
            <w:gridSpan w:val="4"/>
          </w:tcPr>
          <w:p w14:paraId="75E37FFB" w14:textId="77777777" w:rsidR="00E31D17" w:rsidRPr="00846AC2" w:rsidRDefault="00E31D17" w:rsidP="00E31D17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232DB0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سید حسام الدین عمادی چاشمی</w:t>
            </w:r>
            <w:r w:rsidR="00232DB0" w:rsidRPr="00846AC2">
              <w:rPr>
                <w:rFonts w:ascii="B Nazanin" w:hAnsi="B Nazanin" w:cs="B Nazanin" w:hint="cs"/>
                <w:sz w:val="28"/>
                <w:szCs w:val="28"/>
                <w:lang w:bidi="fa-IR"/>
              </w:rPr>
              <w:t xml:space="preserve"> </w:t>
            </w:r>
          </w:p>
        </w:tc>
      </w:tr>
      <w:tr w:rsidR="00E31D17" w:rsidRPr="00846AC2" w14:paraId="026681DD" w14:textId="77777777" w:rsidTr="004561B8">
        <w:trPr>
          <w:trHeight w:val="672"/>
          <w:jc w:val="center"/>
        </w:trPr>
        <w:tc>
          <w:tcPr>
            <w:tcW w:w="3817" w:type="dxa"/>
            <w:gridSpan w:val="4"/>
          </w:tcPr>
          <w:p w14:paraId="4550E629" w14:textId="77777777" w:rsidR="00E31D17" w:rsidRPr="00846AC2" w:rsidRDefault="00E31D17" w:rsidP="00E31D17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6852" w:type="dxa"/>
            <w:gridSpan w:val="4"/>
          </w:tcPr>
          <w:p w14:paraId="4B9A882A" w14:textId="77777777" w:rsidR="00E31D17" w:rsidRPr="00846AC2" w:rsidRDefault="00232DB0" w:rsidP="00232DB0">
            <w:pPr>
              <w:tabs>
                <w:tab w:val="left" w:pos="3345"/>
                <w:tab w:val="right" w:pos="4989"/>
              </w:tabs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ab/>
            </w:r>
            <w:r w:rsidRPr="00846AC2">
              <w:rPr>
                <w:rFonts w:ascii="B Nazanin" w:hAnsi="B Nazanin" w:cs="B Nazanin" w:hint="cs"/>
                <w:sz w:val="28"/>
                <w:szCs w:val="28"/>
                <w:lang w:bidi="fa-IR"/>
              </w:rPr>
              <w:t>hesamemadi@semnan.ac.ir</w:t>
            </w: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ab/>
            </w:r>
          </w:p>
        </w:tc>
      </w:tr>
      <w:tr w:rsidR="00BE73D7" w:rsidRPr="00846AC2" w14:paraId="13E9BEE9" w14:textId="77777777" w:rsidTr="004561B8">
        <w:trPr>
          <w:trHeight w:val="672"/>
          <w:jc w:val="center"/>
        </w:trPr>
        <w:tc>
          <w:tcPr>
            <w:tcW w:w="10669" w:type="dxa"/>
            <w:gridSpan w:val="8"/>
          </w:tcPr>
          <w:p w14:paraId="31909D27" w14:textId="77777777" w:rsidR="00BE73D7" w:rsidRPr="00846AC2" w:rsidRDefault="00BE73D7" w:rsidP="00E31D17">
            <w:pPr>
              <w:jc w:val="right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RPr="00846AC2" w14:paraId="01A6D60F" w14:textId="77777777" w:rsidTr="004561B8">
        <w:trPr>
          <w:trHeight w:val="708"/>
          <w:jc w:val="center"/>
        </w:trPr>
        <w:tc>
          <w:tcPr>
            <w:tcW w:w="10669" w:type="dxa"/>
            <w:gridSpan w:val="8"/>
          </w:tcPr>
          <w:p w14:paraId="094D9DAE" w14:textId="76B209B7" w:rsidR="008D2DEA" w:rsidRPr="00846AC2" w:rsidRDefault="008D2DEA" w:rsidP="00CA4E12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اهداف درس</w:t>
            </w:r>
            <w:r w:rsidR="00232DB0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: </w:t>
            </w:r>
            <w:r w:rsidR="00753C61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191796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نهاده های </w:t>
            </w:r>
            <w:proofErr w:type="spellStart"/>
            <w:r w:rsidR="00191796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دامی</w:t>
            </w:r>
            <w:proofErr w:type="spellEnd"/>
            <w:r w:rsidR="00191796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، مواد ضد تغذیه ای، </w:t>
            </w:r>
            <w:proofErr w:type="spellStart"/>
            <w:r w:rsidR="00191796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بالانس</w:t>
            </w:r>
            <w:proofErr w:type="spellEnd"/>
            <w:r w:rsidR="00191796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و جیره </w:t>
            </w:r>
            <w:proofErr w:type="spellStart"/>
            <w:r w:rsidR="00191796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نویسی</w:t>
            </w:r>
            <w:proofErr w:type="spellEnd"/>
          </w:p>
        </w:tc>
      </w:tr>
      <w:tr w:rsidR="008D2DEA" w:rsidRPr="00846AC2" w14:paraId="4AD3B6C5" w14:textId="77777777" w:rsidTr="004561B8">
        <w:trPr>
          <w:trHeight w:val="779"/>
          <w:jc w:val="center"/>
        </w:trPr>
        <w:tc>
          <w:tcPr>
            <w:tcW w:w="10669" w:type="dxa"/>
            <w:gridSpan w:val="8"/>
          </w:tcPr>
          <w:p w14:paraId="786EB99D" w14:textId="141EC9BC" w:rsidR="008D2DEA" w:rsidRPr="00846AC2" w:rsidRDefault="008D2DEA" w:rsidP="00CA4E12">
            <w:pPr>
              <w:jc w:val="right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753C61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: بازدید از مرغداری گوشتی، </w:t>
            </w:r>
            <w:proofErr w:type="spellStart"/>
            <w:r w:rsidR="00753C61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تخمگذار</w:t>
            </w:r>
            <w:proofErr w:type="spellEnd"/>
            <w:r w:rsidR="00753C61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، کارخانه دان، کارخانه جوجه کشی، آشنایی با تجهیزات مورد استفاده در صنعت طیور</w:t>
            </w:r>
          </w:p>
        </w:tc>
      </w:tr>
      <w:tr w:rsidR="00232DB0" w:rsidRPr="00846AC2" w14:paraId="5FBC6E84" w14:textId="77777777" w:rsidTr="004561B8">
        <w:trPr>
          <w:trHeight w:val="441"/>
          <w:jc w:val="center"/>
        </w:trPr>
        <w:tc>
          <w:tcPr>
            <w:tcW w:w="1108" w:type="dxa"/>
          </w:tcPr>
          <w:p w14:paraId="371776D0" w14:textId="77777777" w:rsidR="00C1549F" w:rsidRPr="00846AC2" w:rsidRDefault="00C1549F" w:rsidP="001A24D7">
            <w:pPr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softHyphen/>
            </w: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111" w:type="dxa"/>
          </w:tcPr>
          <w:p w14:paraId="1A35DBD6" w14:textId="77777777" w:rsidR="00C1549F" w:rsidRPr="00846AC2" w:rsidRDefault="001A24D7" w:rsidP="00B97D71">
            <w:pPr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softHyphen/>
            </w:r>
            <w:r w:rsidR="00C1549F"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97" w:type="dxa"/>
            <w:gridSpan w:val="2"/>
          </w:tcPr>
          <w:p w14:paraId="1F3F6527" w14:textId="77777777" w:rsidR="00C1549F" w:rsidRPr="00846AC2" w:rsidRDefault="00C1549F" w:rsidP="00B97D71">
            <w:pPr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4426" w:type="dxa"/>
            <w:gridSpan w:val="2"/>
          </w:tcPr>
          <w:p w14:paraId="5E185CC9" w14:textId="77777777" w:rsidR="00C1549F" w:rsidRPr="00846AC2" w:rsidRDefault="00C1549F" w:rsidP="00B97D71">
            <w:pPr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softHyphen/>
              <w:t>های کلاسی و آموزشی</w:t>
            </w:r>
          </w:p>
        </w:tc>
        <w:tc>
          <w:tcPr>
            <w:tcW w:w="2425" w:type="dxa"/>
            <w:gridSpan w:val="2"/>
          </w:tcPr>
          <w:p w14:paraId="67AC8021" w14:textId="77777777" w:rsidR="00C1549F" w:rsidRPr="00846AC2" w:rsidRDefault="00C1549F" w:rsidP="00C1549F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232DB0" w:rsidRPr="00846AC2" w14:paraId="727E3776" w14:textId="77777777" w:rsidTr="004561B8">
        <w:trPr>
          <w:trHeight w:val="548"/>
          <w:jc w:val="center"/>
        </w:trPr>
        <w:tc>
          <w:tcPr>
            <w:tcW w:w="1108" w:type="dxa"/>
          </w:tcPr>
          <w:p w14:paraId="5AE8B9CF" w14:textId="77777777" w:rsidR="007A6B1B" w:rsidRPr="00846AC2" w:rsidRDefault="00CA4E12" w:rsidP="007A6B1B">
            <w:pPr>
              <w:widowControl w:val="0"/>
              <w:spacing w:line="180" w:lineRule="auto"/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111" w:type="dxa"/>
          </w:tcPr>
          <w:p w14:paraId="2D2D1DB5" w14:textId="77777777" w:rsidR="007A6B1B" w:rsidRPr="00846AC2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7" w:type="dxa"/>
            <w:gridSpan w:val="2"/>
          </w:tcPr>
          <w:p w14:paraId="36D9649F" w14:textId="77777777" w:rsidR="007A6B1B" w:rsidRPr="00846AC2" w:rsidRDefault="00CA4E12" w:rsidP="007A6B1B">
            <w:pPr>
              <w:widowControl w:val="0"/>
              <w:spacing w:line="180" w:lineRule="auto"/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4426" w:type="dxa"/>
            <w:gridSpan w:val="2"/>
          </w:tcPr>
          <w:p w14:paraId="4CF6069F" w14:textId="77777777" w:rsidR="007A6B1B" w:rsidRPr="00846AC2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25" w:type="dxa"/>
            <w:gridSpan w:val="2"/>
          </w:tcPr>
          <w:p w14:paraId="1568D9F5" w14:textId="77777777" w:rsidR="007A6B1B" w:rsidRPr="00846AC2" w:rsidRDefault="007A6B1B" w:rsidP="007A6B1B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846AC2" w14:paraId="04E3024E" w14:textId="77777777" w:rsidTr="004561B8">
        <w:trPr>
          <w:trHeight w:val="2199"/>
          <w:jc w:val="center"/>
        </w:trPr>
        <w:tc>
          <w:tcPr>
            <w:tcW w:w="8244" w:type="dxa"/>
            <w:gridSpan w:val="6"/>
          </w:tcPr>
          <w:p w14:paraId="6F229131" w14:textId="77777777" w:rsidR="00C1549F" w:rsidRPr="00846AC2" w:rsidRDefault="00C1549F" w:rsidP="00C1549F">
            <w:pPr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  <w:p w14:paraId="4E7B044B" w14:textId="7AF83162" w:rsidR="00232DB0" w:rsidRDefault="00753C61" w:rsidP="00753C61">
            <w:pPr>
              <w:jc w:val="right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proofErr w:type="spellStart"/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کاتالوگهای</w:t>
            </w:r>
            <w:proofErr w:type="spellEnd"/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روز نژادهای مختلف گوشتی و </w:t>
            </w:r>
            <w:proofErr w:type="spellStart"/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تخمگذار</w:t>
            </w:r>
            <w:proofErr w:type="spellEnd"/>
          </w:p>
          <w:p w14:paraId="1E8B87F8" w14:textId="77777777" w:rsidR="00A64536" w:rsidRDefault="00A64536" w:rsidP="00A64536">
            <w:pPr>
              <w:bidi/>
              <w:jc w:val="right"/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</w:pPr>
          </w:p>
          <w:p w14:paraId="710150F7" w14:textId="0DD6AE54" w:rsidR="00191796" w:rsidRDefault="00A64536" w:rsidP="00A64536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تغذیه طیور دکتر </w:t>
            </w:r>
            <w:proofErr w:type="spellStart"/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گلیان</w:t>
            </w:r>
            <w:proofErr w:type="spellEnd"/>
          </w:p>
          <w:p w14:paraId="7FEA792B" w14:textId="77777777" w:rsidR="00A64536" w:rsidRDefault="00A64536" w:rsidP="00A64536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  <w:p w14:paraId="69BAEB40" w14:textId="2AA7CEA0" w:rsidR="00191796" w:rsidRPr="00846AC2" w:rsidRDefault="00191796" w:rsidP="00753C61">
            <w:pPr>
              <w:jc w:val="right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تغذیه طیور- دکتر </w:t>
            </w:r>
            <w:proofErr w:type="spellStart"/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فرخوی</w:t>
            </w:r>
            <w:proofErr w:type="spellEnd"/>
          </w:p>
        </w:tc>
        <w:tc>
          <w:tcPr>
            <w:tcW w:w="2425" w:type="dxa"/>
            <w:gridSpan w:val="2"/>
          </w:tcPr>
          <w:p w14:paraId="42DFE465" w14:textId="77777777" w:rsidR="00C1549F" w:rsidRPr="00846AC2" w:rsidRDefault="00C1549F" w:rsidP="00C1549F">
            <w:pPr>
              <w:jc w:val="right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2249D0FB" w14:textId="77777777" w:rsidR="00C1549F" w:rsidRPr="00846AC2" w:rsidRDefault="00C1549F" w:rsidP="00C1549F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ADCF879" w14:textId="3A3537D6" w:rsidR="004561B8" w:rsidRPr="00846AC2" w:rsidRDefault="004561B8" w:rsidP="004561B8">
      <w:pPr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26ABEC94" w14:textId="2C9FA975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0434B01E" w14:textId="745534BB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03D4CEDE" w14:textId="1610C18A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1BDD8907" w14:textId="1CDE865F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1FD5A02A" w14:textId="02AE90F1" w:rsidR="004561B8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3563F8B4" w14:textId="77777777" w:rsidR="00191796" w:rsidRPr="00846AC2" w:rsidRDefault="00191796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58EE6059" w14:textId="77777777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5C19C0A3" w14:textId="63000913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079AA75A" w14:textId="2E98C7EC" w:rsidR="004561B8" w:rsidRPr="00846AC2" w:rsidRDefault="004561B8" w:rsidP="004561B8">
      <w:pPr>
        <w:bidi/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  <w:proofErr w:type="spellStart"/>
      <w:r w:rsidRPr="00846AC2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بودجه</w:t>
      </w:r>
      <w:r w:rsidRPr="00846AC2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softHyphen/>
        <w:t>بندی</w:t>
      </w:r>
      <w:proofErr w:type="spellEnd"/>
      <w:r w:rsidRPr="00846AC2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 xml:space="preserve"> درس</w:t>
      </w:r>
    </w:p>
    <w:p w14:paraId="13691245" w14:textId="77777777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0530" w:type="dxa"/>
        <w:jc w:val="center"/>
        <w:tblLook w:val="04A0" w:firstRow="1" w:lastRow="0" w:firstColumn="1" w:lastColumn="0" w:noHBand="0" w:noVBand="1"/>
      </w:tblPr>
      <w:tblGrid>
        <w:gridCol w:w="2028"/>
        <w:gridCol w:w="7396"/>
        <w:gridCol w:w="1106"/>
      </w:tblGrid>
      <w:tr w:rsidR="004B094A" w:rsidRPr="00846AC2" w14:paraId="179B71F5" w14:textId="77777777" w:rsidTr="004561B8">
        <w:trPr>
          <w:trHeight w:val="1149"/>
          <w:jc w:val="center"/>
        </w:trPr>
        <w:tc>
          <w:tcPr>
            <w:tcW w:w="2028" w:type="dxa"/>
          </w:tcPr>
          <w:p w14:paraId="006A6F7A" w14:textId="77777777" w:rsidR="004B094A" w:rsidRPr="00846AC2" w:rsidRDefault="004B094A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7396" w:type="dxa"/>
          </w:tcPr>
          <w:p w14:paraId="0E4351F2" w14:textId="77777777" w:rsidR="004B094A" w:rsidRPr="00846AC2" w:rsidRDefault="004B094A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مبحث</w:t>
            </w:r>
          </w:p>
        </w:tc>
        <w:tc>
          <w:tcPr>
            <w:tcW w:w="1106" w:type="dxa"/>
          </w:tcPr>
          <w:p w14:paraId="47AB745A" w14:textId="77777777" w:rsidR="004B094A" w:rsidRPr="00846AC2" w:rsidRDefault="004B094A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شماره هفته آموزشی</w:t>
            </w:r>
          </w:p>
        </w:tc>
      </w:tr>
      <w:tr w:rsidR="00232DB0" w:rsidRPr="00846AC2" w14:paraId="2CE64BE6" w14:textId="77777777" w:rsidTr="004561B8">
        <w:trPr>
          <w:trHeight w:val="456"/>
          <w:jc w:val="center"/>
        </w:trPr>
        <w:tc>
          <w:tcPr>
            <w:tcW w:w="2028" w:type="dxa"/>
          </w:tcPr>
          <w:p w14:paraId="416F8A49" w14:textId="77777777" w:rsidR="00232DB0" w:rsidRPr="00846AC2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7396" w:type="dxa"/>
            <w:vAlign w:val="center"/>
          </w:tcPr>
          <w:p w14:paraId="6F18FAE4" w14:textId="5ABF1CCE" w:rsidR="00232DB0" w:rsidRPr="00846AC2" w:rsidRDefault="00191796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اهمیت تغذیه در صنعت طیور</w:t>
            </w:r>
          </w:p>
        </w:tc>
        <w:tc>
          <w:tcPr>
            <w:tcW w:w="1106" w:type="dxa"/>
            <w:vAlign w:val="center"/>
          </w:tcPr>
          <w:p w14:paraId="2C5DFE02" w14:textId="77777777" w:rsidR="00232DB0" w:rsidRPr="00846AC2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232DB0" w:rsidRPr="00846AC2" w14:paraId="26D27B32" w14:textId="77777777" w:rsidTr="004561B8">
        <w:trPr>
          <w:trHeight w:val="265"/>
          <w:jc w:val="center"/>
        </w:trPr>
        <w:tc>
          <w:tcPr>
            <w:tcW w:w="2028" w:type="dxa"/>
          </w:tcPr>
          <w:p w14:paraId="19FA80BD" w14:textId="77777777" w:rsidR="00232DB0" w:rsidRPr="00846AC2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7396" w:type="dxa"/>
            <w:vAlign w:val="center"/>
          </w:tcPr>
          <w:p w14:paraId="3A297F65" w14:textId="05AAFC0F" w:rsidR="004561B8" w:rsidRPr="00846AC2" w:rsidRDefault="00753C61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آ</w:t>
            </w:r>
            <w:r w:rsidR="00191796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نواع</w:t>
            </w:r>
            <w:proofErr w:type="spellEnd"/>
            <w:r w:rsidR="00191796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 انرژی در طیور</w:t>
            </w:r>
          </w:p>
        </w:tc>
        <w:tc>
          <w:tcPr>
            <w:tcW w:w="1106" w:type="dxa"/>
            <w:vAlign w:val="center"/>
          </w:tcPr>
          <w:p w14:paraId="65090A06" w14:textId="77777777" w:rsidR="00232DB0" w:rsidRPr="00846AC2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232DB0" w:rsidRPr="00846AC2" w14:paraId="65C3E3A2" w14:textId="77777777" w:rsidTr="004561B8">
        <w:trPr>
          <w:trHeight w:val="590"/>
          <w:jc w:val="center"/>
        </w:trPr>
        <w:tc>
          <w:tcPr>
            <w:tcW w:w="2028" w:type="dxa"/>
          </w:tcPr>
          <w:p w14:paraId="73CD0008" w14:textId="77777777" w:rsidR="00232DB0" w:rsidRPr="00846AC2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7396" w:type="dxa"/>
            <w:vAlign w:val="center"/>
          </w:tcPr>
          <w:p w14:paraId="1A872F11" w14:textId="726C32BB" w:rsidR="00232DB0" w:rsidRPr="00846AC2" w:rsidRDefault="00191796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نهاده ها- غلات ۱</w:t>
            </w:r>
          </w:p>
        </w:tc>
        <w:tc>
          <w:tcPr>
            <w:tcW w:w="1106" w:type="dxa"/>
            <w:vAlign w:val="center"/>
          </w:tcPr>
          <w:p w14:paraId="4F2551E7" w14:textId="77777777" w:rsidR="00232DB0" w:rsidRPr="00846AC2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191796" w:rsidRPr="00846AC2" w14:paraId="4C1F808C" w14:textId="77777777" w:rsidTr="00C32E1F">
        <w:trPr>
          <w:trHeight w:val="617"/>
          <w:jc w:val="center"/>
        </w:trPr>
        <w:tc>
          <w:tcPr>
            <w:tcW w:w="2028" w:type="dxa"/>
          </w:tcPr>
          <w:p w14:paraId="27009A17" w14:textId="77777777" w:rsidR="00191796" w:rsidRPr="00846AC2" w:rsidRDefault="00191796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7396" w:type="dxa"/>
          </w:tcPr>
          <w:p w14:paraId="5D242ED5" w14:textId="1572A3C6" w:rsidR="00191796" w:rsidRPr="00846AC2" w:rsidRDefault="00191796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proofErr w:type="spellStart"/>
            <w:r w:rsidRPr="002C0A43"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 w:rsidRPr="002C0A43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2C0A43"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 w:rsidRPr="002C0A43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نهاده ها- غلات</w:t>
            </w:r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۲</w:t>
            </w:r>
          </w:p>
        </w:tc>
        <w:tc>
          <w:tcPr>
            <w:tcW w:w="1106" w:type="dxa"/>
            <w:vAlign w:val="center"/>
          </w:tcPr>
          <w:p w14:paraId="50259059" w14:textId="77777777" w:rsidR="00191796" w:rsidRPr="00846AC2" w:rsidRDefault="00191796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191796" w:rsidRPr="00846AC2" w14:paraId="4F479B35" w14:textId="77777777" w:rsidTr="00C32E1F">
        <w:trPr>
          <w:trHeight w:val="645"/>
          <w:jc w:val="center"/>
        </w:trPr>
        <w:tc>
          <w:tcPr>
            <w:tcW w:w="2028" w:type="dxa"/>
          </w:tcPr>
          <w:p w14:paraId="6F934902" w14:textId="77777777" w:rsidR="00191796" w:rsidRPr="00846AC2" w:rsidRDefault="00191796" w:rsidP="00191796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0064BCE1" w14:textId="26B51AF0" w:rsidR="004412DD" w:rsidRPr="00846AC2" w:rsidRDefault="00191796" w:rsidP="004412DD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 w:rsidRPr="002C0A43"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 w:rsidRPr="002C0A43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2C0A43"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 w:rsidRPr="002C0A43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نهاده ها- غلا</w:t>
            </w:r>
            <w:r>
              <w:rPr>
                <w:rFonts w:ascii="B Nazanin" w:hAnsi="B Nazanin" w:cs="B Nazanin" w:hint="cs"/>
                <w:sz w:val="32"/>
                <w:szCs w:val="32"/>
                <w:rtl/>
              </w:rPr>
              <w:t>ت۳</w:t>
            </w:r>
            <w:proofErr w:type="gram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و  محصولات</w:t>
            </w:r>
            <w:proofErr w:type="gram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جانبی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غلات</w:t>
            </w:r>
          </w:p>
        </w:tc>
        <w:tc>
          <w:tcPr>
            <w:tcW w:w="1106" w:type="dxa"/>
            <w:vAlign w:val="center"/>
          </w:tcPr>
          <w:p w14:paraId="33AEADA0" w14:textId="77777777" w:rsidR="00191796" w:rsidRPr="00846AC2" w:rsidRDefault="00191796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191796" w:rsidRPr="00846AC2" w14:paraId="4924A9D4" w14:textId="77777777" w:rsidTr="0076253A">
        <w:trPr>
          <w:trHeight w:val="725"/>
          <w:jc w:val="center"/>
        </w:trPr>
        <w:tc>
          <w:tcPr>
            <w:tcW w:w="2028" w:type="dxa"/>
          </w:tcPr>
          <w:p w14:paraId="091A1E71" w14:textId="77777777" w:rsidR="00191796" w:rsidRPr="00846AC2" w:rsidRDefault="00191796" w:rsidP="00191796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4A0E94E4" w14:textId="02725D3F" w:rsidR="00191796" w:rsidRPr="00846AC2" w:rsidRDefault="00191796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 w:rsidRPr="00C1374B"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 w:rsidRPr="00C1374B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C1374B"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 w:rsidRPr="00C1374B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نهاده ها</w:t>
            </w:r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- منابع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تامین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کننده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پروتیین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گیاهی</w:t>
            </w:r>
            <w:proofErr w:type="spellEnd"/>
          </w:p>
        </w:tc>
        <w:tc>
          <w:tcPr>
            <w:tcW w:w="1106" w:type="dxa"/>
            <w:vAlign w:val="center"/>
          </w:tcPr>
          <w:p w14:paraId="2C72BF61" w14:textId="77777777" w:rsidR="00191796" w:rsidRPr="00846AC2" w:rsidRDefault="00191796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191796" w:rsidRPr="00846AC2" w14:paraId="0CAEE6EB" w14:textId="77777777" w:rsidTr="0076253A">
        <w:trPr>
          <w:trHeight w:val="753"/>
          <w:jc w:val="center"/>
        </w:trPr>
        <w:tc>
          <w:tcPr>
            <w:tcW w:w="2028" w:type="dxa"/>
          </w:tcPr>
          <w:p w14:paraId="1E940FB2" w14:textId="77777777" w:rsidR="00191796" w:rsidRPr="00846AC2" w:rsidRDefault="00191796" w:rsidP="00191796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312AE5CC" w14:textId="3019E676" w:rsidR="00191796" w:rsidRPr="00846AC2" w:rsidRDefault="00191796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 w:rsidRPr="00C1374B"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 w:rsidRPr="00C1374B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C1374B"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 w:rsidRPr="00C1374B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نهاده ها</w:t>
            </w:r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- منابع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تامین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کننده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پروتیین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حیوانی</w:t>
            </w:r>
            <w:proofErr w:type="spellEnd"/>
          </w:p>
        </w:tc>
        <w:tc>
          <w:tcPr>
            <w:tcW w:w="1106" w:type="dxa"/>
            <w:vAlign w:val="center"/>
          </w:tcPr>
          <w:p w14:paraId="55BE9D8C" w14:textId="77777777" w:rsidR="00191796" w:rsidRPr="00846AC2" w:rsidRDefault="00191796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191796" w:rsidRPr="00846AC2" w14:paraId="5D71CD38" w14:textId="77777777" w:rsidTr="0076253A">
        <w:trPr>
          <w:trHeight w:val="590"/>
          <w:jc w:val="center"/>
        </w:trPr>
        <w:tc>
          <w:tcPr>
            <w:tcW w:w="2028" w:type="dxa"/>
          </w:tcPr>
          <w:p w14:paraId="2CDD7DCB" w14:textId="77777777" w:rsidR="00191796" w:rsidRPr="00846AC2" w:rsidRDefault="00191796" w:rsidP="00191796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482FA5F8" w14:textId="0EC2464E" w:rsidR="00191796" w:rsidRPr="004412DD" w:rsidRDefault="00191796" w:rsidP="00191796">
            <w:pPr>
              <w:spacing w:line="360" w:lineRule="auto"/>
              <w:jc w:val="center"/>
              <w:rPr>
                <w:rFonts w:ascii="B Nazanin" w:hAnsi="B Nazanin" w:cs="Cambria"/>
                <w:sz w:val="32"/>
                <w:szCs w:val="32"/>
              </w:rPr>
            </w:pPr>
            <w:proofErr w:type="spellStart"/>
            <w:r w:rsidRPr="00C1374B"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 w:rsidRPr="00C1374B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C1374B"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 w:rsidRPr="00C1374B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r w:rsidR="004412DD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أنواع </w:t>
            </w:r>
            <w:proofErr w:type="spellStart"/>
            <w:r w:rsidR="004412DD">
              <w:rPr>
                <w:rFonts w:ascii="B Nazanin" w:hAnsi="B Nazanin" w:cs="B Nazanin" w:hint="cs"/>
                <w:sz w:val="32"/>
                <w:szCs w:val="32"/>
                <w:rtl/>
              </w:rPr>
              <w:t>چربیها</w:t>
            </w:r>
            <w:proofErr w:type="spellEnd"/>
            <w:r w:rsidR="004412DD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در صنعت </w:t>
            </w:r>
            <w:proofErr w:type="spellStart"/>
            <w:r w:rsidR="004412DD">
              <w:rPr>
                <w:rFonts w:ascii="B Nazanin" w:hAnsi="B Nazanin" w:cs="B Nazanin" w:hint="cs"/>
                <w:sz w:val="32"/>
                <w:szCs w:val="32"/>
                <w:rtl/>
              </w:rPr>
              <w:t>طیور</w:t>
            </w:r>
            <w:proofErr w:type="spellEnd"/>
          </w:p>
        </w:tc>
        <w:tc>
          <w:tcPr>
            <w:tcW w:w="1106" w:type="dxa"/>
            <w:vAlign w:val="center"/>
          </w:tcPr>
          <w:p w14:paraId="66FEF109" w14:textId="77777777" w:rsidR="00191796" w:rsidRPr="00846AC2" w:rsidRDefault="00191796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191796" w:rsidRPr="00846AC2" w14:paraId="67F0A334" w14:textId="77777777" w:rsidTr="004561B8">
        <w:trPr>
          <w:trHeight w:val="564"/>
          <w:jc w:val="center"/>
        </w:trPr>
        <w:tc>
          <w:tcPr>
            <w:tcW w:w="2028" w:type="dxa"/>
          </w:tcPr>
          <w:p w14:paraId="71DACD35" w14:textId="77777777" w:rsidR="00191796" w:rsidRPr="00846AC2" w:rsidRDefault="00191796" w:rsidP="00191796">
            <w:pPr>
              <w:widowControl w:val="0"/>
              <w:spacing w:line="360" w:lineRule="auto"/>
              <w:contextualSpacing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71FF71B9" w14:textId="67DEF291" w:rsidR="00191796" w:rsidRPr="00846AC2" w:rsidRDefault="004412DD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آمینو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اسیدها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ضروری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،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غیر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ضروری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و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غیر</w:t>
            </w:r>
            <w:proofErr w:type="spellEnd"/>
            <w:proofErr w:type="gram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ضروری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وابسته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به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ضروری</w:t>
            </w:r>
            <w:proofErr w:type="spellEnd"/>
          </w:p>
        </w:tc>
        <w:tc>
          <w:tcPr>
            <w:tcW w:w="1106" w:type="dxa"/>
            <w:vAlign w:val="center"/>
          </w:tcPr>
          <w:p w14:paraId="6FBAAFA1" w14:textId="77777777" w:rsidR="00191796" w:rsidRPr="00846AC2" w:rsidRDefault="00191796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9</w:t>
            </w:r>
          </w:p>
        </w:tc>
      </w:tr>
      <w:tr w:rsidR="00191796" w:rsidRPr="00846AC2" w14:paraId="0BD6743B" w14:textId="77777777" w:rsidTr="004561B8">
        <w:trPr>
          <w:trHeight w:val="617"/>
          <w:jc w:val="center"/>
        </w:trPr>
        <w:tc>
          <w:tcPr>
            <w:tcW w:w="2028" w:type="dxa"/>
          </w:tcPr>
          <w:p w14:paraId="15B1FB81" w14:textId="77777777" w:rsidR="00191796" w:rsidRPr="00846AC2" w:rsidRDefault="00191796" w:rsidP="00191796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373823AB" w14:textId="16FB0B54" w:rsidR="00191796" w:rsidRDefault="004412DD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</w:rPr>
            </w:pP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منابع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کلسیم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–</w:t>
            </w:r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فسفر</w:t>
            </w:r>
          </w:p>
          <w:p w14:paraId="680A2FC5" w14:textId="27144CBB" w:rsidR="004412DD" w:rsidRPr="00846AC2" w:rsidRDefault="004412DD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متابولیسم کلسیم و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فسفر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 در پوسته تخم مرغ</w:t>
            </w:r>
          </w:p>
        </w:tc>
        <w:tc>
          <w:tcPr>
            <w:tcW w:w="1106" w:type="dxa"/>
            <w:vAlign w:val="center"/>
          </w:tcPr>
          <w:p w14:paraId="69D78356" w14:textId="77777777" w:rsidR="00191796" w:rsidRPr="00846AC2" w:rsidRDefault="00191796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10</w:t>
            </w:r>
          </w:p>
        </w:tc>
      </w:tr>
      <w:tr w:rsidR="00191796" w:rsidRPr="00846AC2" w14:paraId="26CC5025" w14:textId="77777777" w:rsidTr="004561B8">
        <w:trPr>
          <w:trHeight w:val="672"/>
          <w:jc w:val="center"/>
        </w:trPr>
        <w:tc>
          <w:tcPr>
            <w:tcW w:w="2028" w:type="dxa"/>
          </w:tcPr>
          <w:p w14:paraId="3D35A3D2" w14:textId="77777777" w:rsidR="00191796" w:rsidRPr="00846AC2" w:rsidRDefault="00191796" w:rsidP="00191796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4DDA8575" w14:textId="566A49FC" w:rsidR="00191796" w:rsidRPr="00846AC2" w:rsidRDefault="004412DD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اشنایی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منابع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تامین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کننده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سدیم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،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کلر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،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پتاسیم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و عناصر</w:t>
            </w:r>
            <w:proofErr w:type="gram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کمیاب</w:t>
            </w:r>
            <w:proofErr w:type="spellEnd"/>
          </w:p>
        </w:tc>
        <w:tc>
          <w:tcPr>
            <w:tcW w:w="1106" w:type="dxa"/>
            <w:vAlign w:val="center"/>
          </w:tcPr>
          <w:p w14:paraId="533EAEFF" w14:textId="77777777" w:rsidR="00191796" w:rsidRPr="00846AC2" w:rsidRDefault="00191796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11</w:t>
            </w:r>
          </w:p>
        </w:tc>
      </w:tr>
      <w:tr w:rsidR="00191796" w:rsidRPr="00846AC2" w14:paraId="50C174E6" w14:textId="77777777" w:rsidTr="004561B8">
        <w:trPr>
          <w:trHeight w:val="698"/>
          <w:jc w:val="center"/>
        </w:trPr>
        <w:tc>
          <w:tcPr>
            <w:tcW w:w="2028" w:type="dxa"/>
          </w:tcPr>
          <w:p w14:paraId="072B5750" w14:textId="77777777" w:rsidR="00191796" w:rsidRPr="00846AC2" w:rsidRDefault="00191796" w:rsidP="00191796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24C1508F" w14:textId="6B30D017" w:rsidR="00191796" w:rsidRPr="00846AC2" w:rsidRDefault="00191796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ب</w:t>
            </w:r>
            <w:r w:rsidR="004412DD">
              <w:rPr>
                <w:rFonts w:ascii="B Nazanin" w:hAnsi="B Nazanin" w:cs="B Nazanin" w:hint="cs"/>
                <w:sz w:val="32"/>
                <w:szCs w:val="32"/>
                <w:rtl/>
              </w:rPr>
              <w:t>ا</w:t>
            </w:r>
            <w:proofErr w:type="spellEnd"/>
            <w:r w:rsidR="004412DD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أنواع </w:t>
            </w:r>
            <w:proofErr w:type="spellStart"/>
            <w:r w:rsidR="004412DD">
              <w:rPr>
                <w:rFonts w:ascii="B Nazanin" w:hAnsi="B Nazanin" w:cs="B Nazanin" w:hint="cs"/>
                <w:sz w:val="32"/>
                <w:szCs w:val="32"/>
                <w:rtl/>
              </w:rPr>
              <w:t>فید</w:t>
            </w:r>
            <w:proofErr w:type="spellEnd"/>
            <w:r w:rsidR="004412DD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="004412DD">
              <w:rPr>
                <w:rFonts w:ascii="B Nazanin" w:hAnsi="B Nazanin" w:cs="B Nazanin" w:hint="cs"/>
                <w:sz w:val="32"/>
                <w:szCs w:val="32"/>
                <w:rtl/>
              </w:rPr>
              <w:t>ادیتیوها</w:t>
            </w:r>
            <w:proofErr w:type="spellEnd"/>
          </w:p>
        </w:tc>
        <w:tc>
          <w:tcPr>
            <w:tcW w:w="1106" w:type="dxa"/>
            <w:vAlign w:val="center"/>
          </w:tcPr>
          <w:p w14:paraId="273C5624" w14:textId="77777777" w:rsidR="00191796" w:rsidRPr="00846AC2" w:rsidRDefault="00191796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12</w:t>
            </w:r>
          </w:p>
        </w:tc>
      </w:tr>
      <w:tr w:rsidR="00191796" w:rsidRPr="00846AC2" w14:paraId="3D33D312" w14:textId="77777777" w:rsidTr="004561B8">
        <w:trPr>
          <w:trHeight w:val="212"/>
          <w:jc w:val="center"/>
        </w:trPr>
        <w:tc>
          <w:tcPr>
            <w:tcW w:w="2028" w:type="dxa"/>
          </w:tcPr>
          <w:p w14:paraId="28AE82E2" w14:textId="77777777" w:rsidR="00191796" w:rsidRPr="00846AC2" w:rsidRDefault="00191796" w:rsidP="00191796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49DFDE16" w14:textId="5D0F3B38" w:rsidR="00191796" w:rsidRPr="00846AC2" w:rsidRDefault="003F3DEF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أصول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جیره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نویسی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و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کاتالوگ</w:t>
            </w:r>
            <w:proofErr w:type="spellEnd"/>
            <w:proofErr w:type="gram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خوانی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۱</w:t>
            </w:r>
          </w:p>
        </w:tc>
        <w:tc>
          <w:tcPr>
            <w:tcW w:w="1106" w:type="dxa"/>
            <w:vAlign w:val="center"/>
          </w:tcPr>
          <w:p w14:paraId="2C57BE7F" w14:textId="77777777" w:rsidR="00191796" w:rsidRPr="00846AC2" w:rsidRDefault="00191796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13</w:t>
            </w:r>
          </w:p>
        </w:tc>
      </w:tr>
      <w:tr w:rsidR="00191796" w:rsidRPr="00846AC2" w14:paraId="2CFF8FED" w14:textId="77777777" w:rsidTr="004561B8">
        <w:trPr>
          <w:trHeight w:val="806"/>
          <w:jc w:val="center"/>
        </w:trPr>
        <w:tc>
          <w:tcPr>
            <w:tcW w:w="2028" w:type="dxa"/>
          </w:tcPr>
          <w:p w14:paraId="08353794" w14:textId="77777777" w:rsidR="00191796" w:rsidRPr="00846AC2" w:rsidRDefault="00191796" w:rsidP="00191796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7CA1DAAA" w14:textId="2C5FAB63" w:rsidR="00191796" w:rsidRPr="00846AC2" w:rsidRDefault="003F3DEF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أصول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جیره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نویسی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و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</w:rPr>
              <w:t>کاتالوگ</w:t>
            </w:r>
            <w:proofErr w:type="spellEnd"/>
            <w:proofErr w:type="gramEnd"/>
            <w:r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خوانی۲</w:t>
            </w:r>
          </w:p>
        </w:tc>
        <w:tc>
          <w:tcPr>
            <w:tcW w:w="1106" w:type="dxa"/>
            <w:vAlign w:val="center"/>
          </w:tcPr>
          <w:p w14:paraId="684EAAE9" w14:textId="77777777" w:rsidR="00191796" w:rsidRPr="00846AC2" w:rsidRDefault="00191796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14</w:t>
            </w:r>
          </w:p>
        </w:tc>
      </w:tr>
      <w:tr w:rsidR="00191796" w:rsidRPr="00846AC2" w14:paraId="1CB6FE6E" w14:textId="77777777" w:rsidTr="004561B8">
        <w:trPr>
          <w:trHeight w:val="590"/>
          <w:jc w:val="center"/>
        </w:trPr>
        <w:tc>
          <w:tcPr>
            <w:tcW w:w="2028" w:type="dxa"/>
          </w:tcPr>
          <w:p w14:paraId="6341446C" w14:textId="77777777" w:rsidR="00191796" w:rsidRPr="00846AC2" w:rsidRDefault="00191796" w:rsidP="00191796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59EACE75" w14:textId="2C3A1469" w:rsidR="00191796" w:rsidRPr="00846AC2" w:rsidRDefault="00191796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آشنایی با </w:t>
            </w:r>
            <w:r w:rsidR="003F3DEF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کمبودهای تغذیه ای</w:t>
            </w:r>
          </w:p>
        </w:tc>
        <w:tc>
          <w:tcPr>
            <w:tcW w:w="1106" w:type="dxa"/>
            <w:vAlign w:val="center"/>
          </w:tcPr>
          <w:p w14:paraId="1FFF3593" w14:textId="77777777" w:rsidR="00191796" w:rsidRPr="00846AC2" w:rsidRDefault="00191796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15</w:t>
            </w:r>
          </w:p>
        </w:tc>
      </w:tr>
      <w:tr w:rsidR="00191796" w:rsidRPr="00846AC2" w14:paraId="170C1316" w14:textId="77777777" w:rsidTr="004561B8">
        <w:trPr>
          <w:trHeight w:val="617"/>
          <w:jc w:val="center"/>
        </w:trPr>
        <w:tc>
          <w:tcPr>
            <w:tcW w:w="2028" w:type="dxa"/>
          </w:tcPr>
          <w:p w14:paraId="334B7404" w14:textId="77777777" w:rsidR="00191796" w:rsidRPr="00846AC2" w:rsidRDefault="00191796" w:rsidP="00191796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70AE7DD0" w14:textId="2B80AD2C" w:rsidR="00191796" w:rsidRPr="00846AC2" w:rsidRDefault="003F3DEF" w:rsidP="00191796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اشنایی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 با </w:t>
            </w:r>
            <w:proofErr w:type="spellStart"/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کنسانتره</w:t>
            </w:r>
            <w:proofErr w:type="spellEnd"/>
            <w:r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 سازی</w:t>
            </w:r>
          </w:p>
        </w:tc>
        <w:tc>
          <w:tcPr>
            <w:tcW w:w="1106" w:type="dxa"/>
            <w:vAlign w:val="center"/>
          </w:tcPr>
          <w:p w14:paraId="711D95E3" w14:textId="77777777" w:rsidR="00191796" w:rsidRPr="00846AC2" w:rsidRDefault="00191796" w:rsidP="00191796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16</w:t>
            </w:r>
          </w:p>
        </w:tc>
      </w:tr>
    </w:tbl>
    <w:p w14:paraId="454502F1" w14:textId="77777777" w:rsidR="005908E6" w:rsidRPr="00846AC2" w:rsidRDefault="005908E6" w:rsidP="0007479E">
      <w:pPr>
        <w:rPr>
          <w:rFonts w:ascii="B Nazanin" w:hAnsi="B Nazanin" w:cs="B Nazanin"/>
          <w:rtl/>
          <w:lang w:bidi="fa-IR"/>
        </w:rPr>
      </w:pPr>
    </w:p>
    <w:sectPr w:rsidR="005908E6" w:rsidRPr="00846AC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3246B" w14:textId="77777777" w:rsidR="0088316C" w:rsidRDefault="0088316C" w:rsidP="0007479E">
      <w:pPr>
        <w:spacing w:after="0" w:line="240" w:lineRule="auto"/>
      </w:pPr>
      <w:r>
        <w:separator/>
      </w:r>
    </w:p>
  </w:endnote>
  <w:endnote w:type="continuationSeparator" w:id="0">
    <w:p w14:paraId="6658BB1B" w14:textId="77777777" w:rsidR="0088316C" w:rsidRDefault="0088316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B Nazanin">
    <w:altName w:val="﷽﷽﷽﷽﷽﷽﷽﷽n"/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8CC99" w14:textId="77777777" w:rsidR="0088316C" w:rsidRDefault="0088316C" w:rsidP="0007479E">
      <w:pPr>
        <w:spacing w:after="0" w:line="240" w:lineRule="auto"/>
      </w:pPr>
      <w:r>
        <w:separator/>
      </w:r>
    </w:p>
  </w:footnote>
  <w:footnote w:type="continuationSeparator" w:id="0">
    <w:p w14:paraId="4CCE3BBB" w14:textId="77777777" w:rsidR="0088316C" w:rsidRDefault="0088316C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6"/>
    <w:rsid w:val="00043444"/>
    <w:rsid w:val="00047D53"/>
    <w:rsid w:val="0007479E"/>
    <w:rsid w:val="000B590A"/>
    <w:rsid w:val="00191796"/>
    <w:rsid w:val="001A24D7"/>
    <w:rsid w:val="001D36CC"/>
    <w:rsid w:val="00232DB0"/>
    <w:rsid w:val="0023366D"/>
    <w:rsid w:val="002A606A"/>
    <w:rsid w:val="00321206"/>
    <w:rsid w:val="003567AD"/>
    <w:rsid w:val="003D23C3"/>
    <w:rsid w:val="003F3DEF"/>
    <w:rsid w:val="00423A3E"/>
    <w:rsid w:val="004412DD"/>
    <w:rsid w:val="004561B8"/>
    <w:rsid w:val="004B094A"/>
    <w:rsid w:val="004C0E17"/>
    <w:rsid w:val="005908E6"/>
    <w:rsid w:val="005B71F9"/>
    <w:rsid w:val="006261B7"/>
    <w:rsid w:val="00691250"/>
    <w:rsid w:val="006B0268"/>
    <w:rsid w:val="006B3CAE"/>
    <w:rsid w:val="007367C0"/>
    <w:rsid w:val="00743C43"/>
    <w:rsid w:val="00753C61"/>
    <w:rsid w:val="007A6B1B"/>
    <w:rsid w:val="00846AC2"/>
    <w:rsid w:val="0088316C"/>
    <w:rsid w:val="00891C14"/>
    <w:rsid w:val="008B22BF"/>
    <w:rsid w:val="008D2DEA"/>
    <w:rsid w:val="00A64536"/>
    <w:rsid w:val="00AF296A"/>
    <w:rsid w:val="00B97D71"/>
    <w:rsid w:val="00BE73D7"/>
    <w:rsid w:val="00C1549F"/>
    <w:rsid w:val="00C84F12"/>
    <w:rsid w:val="00CA4E12"/>
    <w:rsid w:val="00E00030"/>
    <w:rsid w:val="00E13C35"/>
    <w:rsid w:val="00E31D17"/>
    <w:rsid w:val="00E32E53"/>
    <w:rsid w:val="00FA3054"/>
    <w:rsid w:val="00FE7024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28419"/>
  <w15:docId w15:val="{CBCF4B85-CFA7-8648-AAC7-FD93EBA9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45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Heading1Char">
    <w:name w:val="Heading 1 Char"/>
    <w:basedOn w:val="DefaultParagraphFont"/>
    <w:link w:val="Heading1"/>
    <w:uiPriority w:val="9"/>
    <w:rsid w:val="00A6453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0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hesam emadi</cp:lastModifiedBy>
  <cp:revision>3</cp:revision>
  <cp:lastPrinted>2018-12-27T12:18:00Z</cp:lastPrinted>
  <dcterms:created xsi:type="dcterms:W3CDTF">2021-08-24T14:21:00Z</dcterms:created>
  <dcterms:modified xsi:type="dcterms:W3CDTF">2021-08-30T13:29:00Z</dcterms:modified>
</cp:coreProperties>
</file>